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CC1F4"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附件1：</w:t>
      </w:r>
    </w:p>
    <w:p w14:paraId="377AA00E"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南昌理工学院教材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选用</w:t>
      </w:r>
      <w:r>
        <w:rPr>
          <w:rFonts w:hint="eastAsia" w:ascii="仿宋" w:hAnsi="仿宋" w:eastAsia="仿宋" w:cs="仿宋"/>
          <w:b/>
          <w:sz w:val="32"/>
          <w:szCs w:val="32"/>
        </w:rPr>
        <w:t>审核表</w:t>
      </w:r>
    </w:p>
    <w:p w14:paraId="5D74D2A4">
      <w:pPr>
        <w:spacing w:line="28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-20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学年  第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学期）</w:t>
      </w:r>
    </w:p>
    <w:tbl>
      <w:tblPr>
        <w:tblStyle w:val="6"/>
        <w:tblW w:w="92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594"/>
        <w:gridCol w:w="901"/>
        <w:gridCol w:w="435"/>
        <w:gridCol w:w="1200"/>
        <w:gridCol w:w="570"/>
        <w:gridCol w:w="615"/>
        <w:gridCol w:w="810"/>
        <w:gridCol w:w="793"/>
      </w:tblGrid>
      <w:tr w14:paraId="08DDA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2A6AFC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开课学院</w:t>
            </w:r>
          </w:p>
        </w:tc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5559A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15FE53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课程名称</w:t>
            </w:r>
          </w:p>
        </w:tc>
        <w:tc>
          <w:tcPr>
            <w:tcW w:w="39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F5511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24E8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407EF3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授课专业</w:t>
            </w:r>
          </w:p>
        </w:tc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704E8A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C73E23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授课班级</w:t>
            </w: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E55D09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D07BD2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人数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2B37A7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FDAAC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层次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0C7194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0B4EA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F07DC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任课教师</w:t>
            </w:r>
          </w:p>
        </w:tc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A5B166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25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8B63C4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所在单位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A4FC16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职称</w:t>
            </w:r>
          </w:p>
        </w:tc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41A334">
            <w:pPr>
              <w:ind w:firstLine="40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</w:t>
            </w:r>
          </w:p>
        </w:tc>
      </w:tr>
      <w:tr w14:paraId="74460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77593A">
            <w:pPr>
              <w:ind w:firstLine="40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DED1E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5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EE818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81F300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045378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22AFF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5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ECA1A4">
            <w:pPr>
              <w:ind w:firstLine="482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教材审核</w:t>
            </w:r>
          </w:p>
        </w:tc>
      </w:tr>
      <w:tr w14:paraId="3B080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8DADE9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使用教材</w:t>
            </w:r>
          </w:p>
        </w:tc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49647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名称</w:t>
            </w: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FD2CE5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作者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1E3ECA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版次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1990A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印次</w:t>
            </w:r>
          </w:p>
        </w:tc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2B3EE3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出版社</w:t>
            </w:r>
          </w:p>
        </w:tc>
      </w:tr>
      <w:tr w14:paraId="46B66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C52E67">
            <w:pPr>
              <w:ind w:firstLine="40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DBACA1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E9D186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F2F3E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0C3AF6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EA534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49BB5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9" w:hRule="atLeast"/>
          <w:jc w:val="center"/>
        </w:trPr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E052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审核内容</w:t>
            </w:r>
          </w:p>
        </w:tc>
        <w:tc>
          <w:tcPr>
            <w:tcW w:w="79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BEF7BC"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是否遵循“政治原则”。教材选用是否坚持了正确的政治方向，比如教材中是否有涉及民族分裂、宗教思想、宗教教义及任何不利于社会稳定和民族团结的内容，教材内容是否符合党和国家的各项方针、政策、法律、法规，是否把握了党和国家对教育教学工作的新要求。</w:t>
            </w:r>
          </w:p>
          <w:p w14:paraId="4E05FAAB"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是否遵循“适用原则”。选用教材是否按照课程教学大纲要求，具有一定的科学性、思想性、先进性、启发性和适用性，是否符合教育教学的规律、具备科学合理的体系结构，是否有利于学生树立正确世界观、人生观、价值观。</w:t>
            </w:r>
          </w:p>
          <w:p w14:paraId="48E85A8D"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3、是否遵循“更新原则”。教材选用是否结合学科和专业调整情况选择新版教材（同一课程教材有新版的原则上），对教材及时进行更新换代。</w:t>
            </w:r>
          </w:p>
          <w:p w14:paraId="3AD43D94"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4、是否遵循“同一原则”。同一门课程是否选用同一部教材，公共基础必修课程、学科专业核心课程教材是否选用通用类教材。</w:t>
            </w:r>
          </w:p>
          <w:p w14:paraId="0CA5C547"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5、是否遵循“凡用必审”原则。是否严格按照教材选用程序对每一种教材（包括更换或更新的教材）进行任课教师审读、教研室和学院审核，坚决做到“凡用必审，应审尽审”。</w:t>
            </w:r>
          </w:p>
          <w:p w14:paraId="1047A6CA">
            <w:pPr>
              <w:spacing w:line="300" w:lineRule="exact"/>
              <w:ind w:firstLine="388" w:firstLineChars="200"/>
              <w:rPr>
                <w:rFonts w:hint="eastAsia" w:ascii="仿宋" w:hAnsi="仿宋" w:eastAsia="仿宋" w:cs="仿宋"/>
                <w:spacing w:val="-8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Cs w:val="21"/>
              </w:rPr>
              <w:t>6、</w:t>
            </w:r>
            <w:r>
              <w:rPr>
                <w:rFonts w:hint="eastAsia" w:ascii="仿宋" w:hAnsi="仿宋" w:eastAsia="仿宋" w:cs="仿宋"/>
                <w:spacing w:val="-8"/>
                <w:szCs w:val="21"/>
              </w:rPr>
              <w:t>坚持马克思</w:t>
            </w:r>
            <w:r>
              <w:rPr>
                <w:rFonts w:hint="eastAsia" w:ascii="仿宋" w:hAnsi="仿宋" w:eastAsia="仿宋" w:cs="仿宋"/>
                <w:spacing w:val="-8"/>
                <w:szCs w:val="21"/>
                <w:lang w:val="en-US" w:eastAsia="zh-CN"/>
              </w:rPr>
              <w:t>列宁</w:t>
            </w:r>
            <w:r>
              <w:rPr>
                <w:rFonts w:hint="eastAsia" w:ascii="仿宋" w:hAnsi="仿宋" w:eastAsia="仿宋" w:cs="仿宋"/>
                <w:spacing w:val="-8"/>
                <w:szCs w:val="21"/>
              </w:rPr>
              <w:t>主义</w:t>
            </w:r>
            <w:r>
              <w:rPr>
                <w:rFonts w:hint="eastAsia" w:ascii="仿宋" w:hAnsi="仿宋" w:eastAsia="仿宋" w:cs="仿宋"/>
                <w:szCs w:val="21"/>
              </w:rPr>
              <w:t>、毛泽东思想、邓小平理论、“三个代表”重要思想、科学发展观、习近平新时代中国特色社会主义思想为指导，</w:t>
            </w:r>
            <w:r>
              <w:rPr>
                <w:rFonts w:hint="eastAsia" w:ascii="仿宋" w:hAnsi="仿宋" w:eastAsia="仿宋" w:cs="仿宋"/>
                <w:spacing w:val="-8"/>
                <w:szCs w:val="21"/>
              </w:rPr>
              <w:t>体现马克思主义中国化要求，体现中国和中华民族风格，体现党和国家对教育的基本要求，体现国家和民族基本价值观，体现人类文化知识积累和创新成果。全面贯彻党的教育</w:t>
            </w:r>
            <w:r>
              <w:rPr>
                <w:rFonts w:hint="eastAsia" w:ascii="仿宋" w:hAnsi="仿宋" w:eastAsia="仿宋" w:cs="仿宋"/>
                <w:spacing w:val="-8"/>
                <w:szCs w:val="21"/>
                <w:lang w:val="en-US" w:eastAsia="zh-CN"/>
              </w:rPr>
              <w:t>方针</w:t>
            </w:r>
            <w:r>
              <w:rPr>
                <w:rFonts w:hint="eastAsia" w:ascii="仿宋" w:hAnsi="仿宋" w:eastAsia="仿宋" w:cs="仿宋"/>
                <w:spacing w:val="-8"/>
                <w:szCs w:val="21"/>
              </w:rPr>
              <w:t>，落实立德树人的根本任务，扎根中国大地，站稳中国立场，充分体现社会主义核心价值观，加强爱国主义、集体主义、社会主义教育，引导学生坚定道路自信、理论自信、制度自信、文化自信。选用高质量的教材，选用一级出版社出版的教材，马工程教材必须使用中宣部、教育部组织编写的已出版的马工程教材。</w:t>
            </w:r>
          </w:p>
          <w:p w14:paraId="1195D559">
            <w:pPr>
              <w:pStyle w:val="2"/>
              <w:spacing w:line="300" w:lineRule="exact"/>
              <w:ind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7、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用的教材进行意识形态专项排查，全面审查教材的政治方向和价值导向。严把政治把关、教材清毒作为第一任务，切实把政治错误查出来、清出去。排查重点是哲学社会科学类教材教辅，尤其是民族语言类教材。理工类教材主要是涉及意识形态的相关内容，应特别注意教材教辅里的习题、举例、图片的导向问题，以及地图绘制的准确性，以及教材的专业性、学术性</w:t>
            </w:r>
          </w:p>
          <w:p w14:paraId="18CAC418">
            <w:pPr>
              <w:spacing w:line="300" w:lineRule="exact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、教材征订总体情况，比如教材征订是否执行人才培养方案，征订数量是否合理，是否选用国家统编教材等。</w:t>
            </w:r>
          </w:p>
        </w:tc>
      </w:tr>
      <w:tr w14:paraId="49F19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C37B3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任课教师审读意见</w:t>
            </w:r>
          </w:p>
        </w:tc>
        <w:tc>
          <w:tcPr>
            <w:tcW w:w="79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61B5E8">
            <w:pPr>
              <w:rPr>
                <w:rFonts w:ascii="仿宋" w:hAnsi="仿宋" w:eastAsia="仿宋" w:cs="仿宋"/>
                <w:sz w:val="24"/>
              </w:rPr>
            </w:pPr>
          </w:p>
          <w:p w14:paraId="36D1BF43"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 w14:paraId="2FCD3C90"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 w14:paraId="58B91F03"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 w14:paraId="7B203796"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 w14:paraId="11A8E7F4"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 w14:paraId="3BCD24A8"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 w14:paraId="03DD7147"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 w14:paraId="102EE6A1"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 w14:paraId="04BBDD96">
            <w:pPr>
              <w:pStyle w:val="2"/>
            </w:pPr>
          </w:p>
          <w:p w14:paraId="61FC2D51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签字：</w:t>
            </w:r>
          </w:p>
          <w:p w14:paraId="0841922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</w:tc>
      </w:tr>
      <w:tr w14:paraId="4D40F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CD24B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教研室</w:t>
            </w:r>
          </w:p>
          <w:p w14:paraId="101FB447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79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5828BA">
            <w:pPr>
              <w:rPr>
                <w:rFonts w:ascii="仿宋" w:hAnsi="仿宋" w:eastAsia="仿宋" w:cs="仿宋"/>
                <w:sz w:val="24"/>
              </w:rPr>
            </w:pPr>
          </w:p>
          <w:p w14:paraId="1B89B3D4"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 w14:paraId="6A3D7E5B"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 w14:paraId="2958EA3B">
            <w:pPr>
              <w:rPr>
                <w:rFonts w:ascii="仿宋" w:hAnsi="仿宋" w:eastAsia="仿宋" w:cs="仿宋"/>
                <w:sz w:val="24"/>
              </w:rPr>
            </w:pPr>
          </w:p>
          <w:p w14:paraId="1DAB998F"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 w14:paraId="071A9F27"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 w14:paraId="1C00F41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负责人签字：</w:t>
            </w:r>
          </w:p>
          <w:p w14:paraId="2B1E8E04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年    月    日</w:t>
            </w:r>
          </w:p>
        </w:tc>
      </w:tr>
      <w:tr w14:paraId="76339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DE21E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开课学院</w:t>
            </w:r>
          </w:p>
          <w:p w14:paraId="26C8981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79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30DF0E">
            <w:pPr>
              <w:rPr>
                <w:rFonts w:ascii="仿宋" w:hAnsi="仿宋" w:eastAsia="仿宋" w:cs="仿宋"/>
                <w:sz w:val="24"/>
              </w:rPr>
            </w:pPr>
          </w:p>
          <w:p w14:paraId="3650B30D">
            <w:pPr>
              <w:pStyle w:val="2"/>
            </w:pPr>
          </w:p>
          <w:p w14:paraId="05D3AF0C">
            <w:pPr>
              <w:pStyle w:val="2"/>
            </w:pPr>
          </w:p>
          <w:p w14:paraId="748A79A1">
            <w:pPr>
              <w:pStyle w:val="2"/>
            </w:pPr>
          </w:p>
          <w:p w14:paraId="5DA59FDD">
            <w:pPr>
              <w:pStyle w:val="2"/>
            </w:pPr>
          </w:p>
          <w:p w14:paraId="43D4A00C">
            <w:pPr>
              <w:rPr>
                <w:rFonts w:ascii="仿宋" w:hAnsi="仿宋" w:eastAsia="仿宋" w:cs="仿宋"/>
                <w:sz w:val="24"/>
              </w:rPr>
            </w:pPr>
          </w:p>
          <w:p w14:paraId="3E81303C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负责人签字（盖章）：</w:t>
            </w:r>
          </w:p>
          <w:p w14:paraId="70F635FA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年    月    日</w:t>
            </w:r>
          </w:p>
        </w:tc>
      </w:tr>
    </w:tbl>
    <w:p w14:paraId="7C47759E">
      <w:pPr>
        <w:jc w:val="left"/>
        <w:rPr>
          <w:rFonts w:ascii="仿宋" w:hAnsi="仿宋" w:eastAsia="仿宋" w:cs="仿宋"/>
          <w:b/>
          <w:sz w:val="32"/>
          <w:szCs w:val="32"/>
        </w:rPr>
      </w:pPr>
    </w:p>
    <w:p w14:paraId="76E927C6">
      <w:pPr>
        <w:jc w:val="left"/>
        <w:rPr>
          <w:rFonts w:ascii="仿宋" w:hAnsi="仿宋" w:eastAsia="仿宋" w:cs="仿宋"/>
          <w:b/>
          <w:sz w:val="32"/>
          <w:szCs w:val="32"/>
        </w:rPr>
      </w:pPr>
    </w:p>
    <w:p w14:paraId="72C01DDA">
      <w:pPr>
        <w:jc w:val="left"/>
        <w:rPr>
          <w:rFonts w:ascii="仿宋" w:hAnsi="仿宋" w:eastAsia="仿宋" w:cs="仿宋"/>
          <w:b/>
          <w:sz w:val="32"/>
          <w:szCs w:val="32"/>
        </w:rPr>
      </w:pPr>
    </w:p>
    <w:p w14:paraId="07DBE78C">
      <w:pPr>
        <w:jc w:val="left"/>
        <w:rPr>
          <w:rFonts w:ascii="仿宋" w:hAnsi="仿宋" w:eastAsia="仿宋" w:cs="仿宋"/>
          <w:b/>
          <w:sz w:val="32"/>
          <w:szCs w:val="32"/>
        </w:rPr>
      </w:pPr>
    </w:p>
    <w:p w14:paraId="07819092">
      <w:pPr>
        <w:jc w:val="left"/>
        <w:rPr>
          <w:rFonts w:ascii="仿宋" w:hAnsi="仿宋" w:eastAsia="仿宋" w:cs="仿宋"/>
          <w:b/>
          <w:sz w:val="32"/>
          <w:szCs w:val="32"/>
        </w:rPr>
      </w:pPr>
    </w:p>
    <w:p w14:paraId="5FDCB6BF">
      <w:pPr>
        <w:jc w:val="left"/>
        <w:rPr>
          <w:rFonts w:ascii="仿宋" w:hAnsi="仿宋" w:eastAsia="仿宋" w:cs="仿宋"/>
          <w:b/>
          <w:sz w:val="32"/>
          <w:szCs w:val="32"/>
        </w:rPr>
      </w:pPr>
    </w:p>
    <w:p w14:paraId="1454A652">
      <w:pPr>
        <w:jc w:val="left"/>
        <w:rPr>
          <w:rFonts w:ascii="仿宋" w:hAnsi="仿宋" w:eastAsia="仿宋" w:cs="仿宋"/>
          <w:b/>
          <w:sz w:val="32"/>
          <w:szCs w:val="32"/>
        </w:rPr>
      </w:pPr>
    </w:p>
    <w:p w14:paraId="63B95618">
      <w:pPr>
        <w:jc w:val="left"/>
        <w:rPr>
          <w:rFonts w:ascii="仿宋" w:hAnsi="仿宋" w:eastAsia="仿宋" w:cs="仿宋"/>
          <w:b/>
          <w:sz w:val="32"/>
          <w:szCs w:val="32"/>
        </w:rPr>
      </w:pPr>
    </w:p>
    <w:p w14:paraId="509C93D0"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附件2：</w:t>
      </w:r>
    </w:p>
    <w:p w14:paraId="632B4C51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学院教材选用审核意见</w:t>
      </w:r>
    </w:p>
    <w:p w14:paraId="2800BEB4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-20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学年  第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学期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</w:p>
    <w:tbl>
      <w:tblPr>
        <w:tblStyle w:val="6"/>
        <w:tblW w:w="87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866"/>
        <w:gridCol w:w="796"/>
        <w:gridCol w:w="1439"/>
        <w:gridCol w:w="2223"/>
      </w:tblGrid>
      <w:tr w14:paraId="3FE544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14:paraId="594F425F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教材选用</w:t>
            </w:r>
          </w:p>
          <w:p w14:paraId="3C7E2D4B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审核会议</w:t>
            </w:r>
          </w:p>
          <w:p w14:paraId="3B1E3D4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情况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29F8DA05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会议召开时间</w:t>
            </w:r>
          </w:p>
        </w:tc>
        <w:tc>
          <w:tcPr>
            <w:tcW w:w="4458" w:type="dxa"/>
            <w:gridSpan w:val="3"/>
            <w:shd w:val="clear" w:color="auto" w:fill="auto"/>
            <w:vAlign w:val="center"/>
          </w:tcPr>
          <w:p w14:paraId="6D520641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6D13F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 w14:paraId="58D5C609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078A4C5F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会议地点</w:t>
            </w:r>
          </w:p>
        </w:tc>
        <w:tc>
          <w:tcPr>
            <w:tcW w:w="4458" w:type="dxa"/>
            <w:gridSpan w:val="3"/>
            <w:shd w:val="clear" w:color="auto" w:fill="auto"/>
            <w:vAlign w:val="center"/>
          </w:tcPr>
          <w:p w14:paraId="0E0C8454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19765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 w14:paraId="32EBD8D7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41BABF92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参加人</w:t>
            </w:r>
          </w:p>
        </w:tc>
        <w:tc>
          <w:tcPr>
            <w:tcW w:w="4458" w:type="dxa"/>
            <w:gridSpan w:val="3"/>
            <w:shd w:val="clear" w:color="auto" w:fill="auto"/>
            <w:vAlign w:val="center"/>
          </w:tcPr>
          <w:p w14:paraId="19FCA2F0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C4D0F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14:paraId="1B73B272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本学期教材选用情况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54E4AB82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学院开课总门数</w:t>
            </w:r>
          </w:p>
        </w:tc>
        <w:tc>
          <w:tcPr>
            <w:tcW w:w="4458" w:type="dxa"/>
            <w:gridSpan w:val="3"/>
            <w:shd w:val="clear" w:color="auto" w:fill="auto"/>
            <w:vAlign w:val="center"/>
          </w:tcPr>
          <w:p w14:paraId="02AC7E35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6CDB1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 w14:paraId="08C61F07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 w14:paraId="1F3ADF9D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选用教材课程情况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23BFCE96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总门数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3BE173C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E534B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 w14:paraId="327900EC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66" w:type="dxa"/>
            <w:vMerge w:val="continue"/>
            <w:shd w:val="clear" w:color="auto" w:fill="auto"/>
            <w:vAlign w:val="center"/>
          </w:tcPr>
          <w:p w14:paraId="68DF7AC2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4AABF46F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选用教材课程门数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79AE61DE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23BC1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 w14:paraId="2DF54DDD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66" w:type="dxa"/>
            <w:vMerge w:val="continue"/>
            <w:shd w:val="clear" w:color="auto" w:fill="auto"/>
            <w:vAlign w:val="center"/>
          </w:tcPr>
          <w:p w14:paraId="1839C913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4C46F58C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不选用教材</w:t>
            </w:r>
          </w:p>
          <w:p w14:paraId="333B3B43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课程门数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076C7526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FDACF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 w14:paraId="6239B8B0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7EA1C7C5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各门课程教材选用情况</w:t>
            </w:r>
          </w:p>
        </w:tc>
        <w:tc>
          <w:tcPr>
            <w:tcW w:w="4458" w:type="dxa"/>
            <w:gridSpan w:val="3"/>
            <w:shd w:val="clear" w:color="auto" w:fill="auto"/>
            <w:vAlign w:val="center"/>
          </w:tcPr>
          <w:p w14:paraId="14E9B7BC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31B98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024C82A5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审议内容</w:t>
            </w:r>
          </w:p>
        </w:tc>
        <w:tc>
          <w:tcPr>
            <w:tcW w:w="7324" w:type="dxa"/>
            <w:gridSpan w:val="4"/>
            <w:shd w:val="clear" w:color="auto" w:fill="auto"/>
            <w:vAlign w:val="center"/>
          </w:tcPr>
          <w:p w14:paraId="7F5356C5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AC5F1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7E5385C3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教材选用</w:t>
            </w:r>
          </w:p>
          <w:p w14:paraId="6F1318CF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审议意见</w:t>
            </w:r>
          </w:p>
        </w:tc>
        <w:tc>
          <w:tcPr>
            <w:tcW w:w="7324" w:type="dxa"/>
            <w:gridSpan w:val="4"/>
            <w:shd w:val="clear" w:color="auto" w:fill="auto"/>
          </w:tcPr>
          <w:p w14:paraId="19854588">
            <w:pPr>
              <w:snapToGrid w:val="0"/>
              <w:spacing w:before="156" w:beforeLines="50"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院教材选用工作专家组通读本学期各门课程备选教材、分别提出每本教材审读意见，经审核会议集体讨论研究，我院本学期各门课程所选教材均符合党的教育方针、符合学校人才培养方案要求、符合教学规律和认知规律，同意选用。</w:t>
            </w:r>
          </w:p>
        </w:tc>
      </w:tr>
      <w:tr w14:paraId="310DEA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14:paraId="25E702AB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学院教材</w:t>
            </w:r>
          </w:p>
          <w:p w14:paraId="04EF2E43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选用工作</w:t>
            </w:r>
          </w:p>
          <w:p w14:paraId="5C1872F3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专家签字</w:t>
            </w:r>
          </w:p>
        </w:tc>
        <w:tc>
          <w:tcPr>
            <w:tcW w:w="7324" w:type="dxa"/>
            <w:gridSpan w:val="4"/>
            <w:shd w:val="clear" w:color="auto" w:fill="auto"/>
          </w:tcPr>
          <w:p w14:paraId="21BBE208">
            <w:pPr>
              <w:snapToGrid w:val="0"/>
              <w:spacing w:before="156" w:beforeLines="50"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专家组成员签字：</w:t>
            </w:r>
          </w:p>
        </w:tc>
      </w:tr>
      <w:tr w14:paraId="6C99AE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 w14:paraId="570D510C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62" w:type="dxa"/>
            <w:gridSpan w:val="2"/>
            <w:shd w:val="clear" w:color="auto" w:fill="auto"/>
          </w:tcPr>
          <w:p w14:paraId="7757CADE">
            <w:pPr>
              <w:snapToGrid w:val="0"/>
              <w:spacing w:before="156" w:beforeLines="50"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学院党总支书记签字：</w:t>
            </w:r>
          </w:p>
          <w:p w14:paraId="4A4E3413">
            <w:pPr>
              <w:snapToGrid w:val="0"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3592C73E">
            <w:pPr>
              <w:snapToGrid w:val="0"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7C8BC72">
            <w:pPr>
              <w:pStyle w:val="2"/>
              <w:rPr>
                <w:rFonts w:hint="eastAsia"/>
              </w:rPr>
            </w:pPr>
          </w:p>
          <w:p w14:paraId="0C71F59E">
            <w:pPr>
              <w:snapToGrid w:val="0"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学院党总支公章：</w:t>
            </w:r>
          </w:p>
          <w:p w14:paraId="7D348F51">
            <w:pPr>
              <w:snapToGrid w:val="0"/>
              <w:spacing w:line="360" w:lineRule="exact"/>
              <w:ind w:right="42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   年    月    日</w:t>
            </w:r>
          </w:p>
        </w:tc>
        <w:tc>
          <w:tcPr>
            <w:tcW w:w="3662" w:type="dxa"/>
            <w:gridSpan w:val="2"/>
            <w:shd w:val="clear" w:color="auto" w:fill="auto"/>
          </w:tcPr>
          <w:p w14:paraId="105BFDA2">
            <w:pPr>
              <w:snapToGrid w:val="0"/>
              <w:spacing w:before="156" w:beforeLines="50"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学院院长签字：</w:t>
            </w:r>
          </w:p>
          <w:p w14:paraId="71460ED6">
            <w:pPr>
              <w:snapToGrid w:val="0"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</w:t>
            </w:r>
          </w:p>
          <w:p w14:paraId="265648A0">
            <w:pPr>
              <w:snapToGrid w:val="0"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  <w:p w14:paraId="26249EBA">
            <w:pPr>
              <w:snapToGrid w:val="0"/>
              <w:spacing w:line="360" w:lineRule="exact"/>
              <w:ind w:right="420" w:firstLine="240" w:firstLineChars="100"/>
              <w:rPr>
                <w:rFonts w:ascii="仿宋" w:hAnsi="仿宋" w:eastAsia="仿宋" w:cs="仿宋"/>
                <w:sz w:val="24"/>
              </w:rPr>
            </w:pPr>
          </w:p>
          <w:p w14:paraId="035C99A0">
            <w:pPr>
              <w:snapToGrid w:val="0"/>
              <w:spacing w:line="360" w:lineRule="exact"/>
              <w:ind w:right="4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学院公章：</w:t>
            </w:r>
          </w:p>
          <w:p w14:paraId="32EC544D">
            <w:pPr>
              <w:snapToGrid w:val="0"/>
              <w:spacing w:line="360" w:lineRule="exact"/>
              <w:ind w:right="42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   年    月    日</w:t>
            </w:r>
          </w:p>
        </w:tc>
      </w:tr>
    </w:tbl>
    <w:p w14:paraId="7056FE6E">
      <w:pPr>
        <w:rPr>
          <w:rFonts w:ascii="仿宋" w:hAnsi="仿宋" w:eastAsia="仿宋" w:cs="仿宋"/>
          <w:sz w:val="28"/>
          <w:szCs w:val="28"/>
        </w:rPr>
        <w:sectPr>
          <w:pgSz w:w="11906" w:h="16838"/>
          <w:pgMar w:top="1361" w:right="1797" w:bottom="1361" w:left="1797" w:header="851" w:footer="992" w:gutter="0"/>
          <w:cols w:space="425" w:num="1"/>
          <w:docGrid w:type="lines" w:linePitch="312" w:charSpace="0"/>
        </w:sectPr>
      </w:pPr>
    </w:p>
    <w:p w14:paraId="431B5ECE"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附件3：</w:t>
      </w:r>
    </w:p>
    <w:p w14:paraId="52A862AD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学院教材选用工作专家组名单</w:t>
      </w:r>
    </w:p>
    <w:p w14:paraId="2A06D847">
      <w:pPr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6"/>
        <w:tblW w:w="83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245"/>
        <w:gridCol w:w="1455"/>
        <w:gridCol w:w="1306"/>
        <w:gridCol w:w="1086"/>
        <w:gridCol w:w="2168"/>
      </w:tblGrid>
      <w:tr w14:paraId="401FA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D88FF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学院公章：                               负责人签字：</w:t>
            </w:r>
          </w:p>
        </w:tc>
      </w:tr>
      <w:tr w14:paraId="16F2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D6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A4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C7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7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07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39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电子邮箱</w:t>
            </w:r>
          </w:p>
        </w:tc>
      </w:tr>
      <w:tr w14:paraId="3A6EC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6E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2A2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BD1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87D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592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215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7BCA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D0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5AC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2B9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8C6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2C9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203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262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67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E41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05C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A76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A68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7D0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E766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5D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F44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1E0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03D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7FA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BF8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0858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63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5A0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51A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A18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D91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977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A8CF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55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85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19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D7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4C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63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DF84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1C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49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89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2F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01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FE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5DE8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C5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E6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E9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D1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28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0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9D5A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EB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77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2E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DF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23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23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4134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55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E1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DD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AB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78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95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A367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4D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26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04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8F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33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8D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B7AF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22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78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6C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99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6C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1D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B5E5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70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BC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9E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CF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49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1B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0C39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68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BE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23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70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2E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D3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1EFF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0B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33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C6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0A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46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81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3ED9AB50"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0692B3"/>
    <w:multiLevelType w:val="singleLevel"/>
    <w:tmpl w:val="EF0692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OGZjMjBmY2I0ZjY2YzUxOWVmMjZlYjk5NTc5OWEifQ=="/>
  </w:docVars>
  <w:rsids>
    <w:rsidRoot w:val="567C3A5D"/>
    <w:rsid w:val="001B2B15"/>
    <w:rsid w:val="00304431"/>
    <w:rsid w:val="00A41C56"/>
    <w:rsid w:val="00A77F58"/>
    <w:rsid w:val="00E35430"/>
    <w:rsid w:val="00E92FC5"/>
    <w:rsid w:val="00F53EEF"/>
    <w:rsid w:val="00FA1A88"/>
    <w:rsid w:val="01E601BE"/>
    <w:rsid w:val="04381730"/>
    <w:rsid w:val="077D4FE5"/>
    <w:rsid w:val="08050BE0"/>
    <w:rsid w:val="0A002E46"/>
    <w:rsid w:val="0EDD3C94"/>
    <w:rsid w:val="1596036F"/>
    <w:rsid w:val="162835C5"/>
    <w:rsid w:val="16BE54F5"/>
    <w:rsid w:val="17F83F14"/>
    <w:rsid w:val="18B227CE"/>
    <w:rsid w:val="19383771"/>
    <w:rsid w:val="1B8F4DFA"/>
    <w:rsid w:val="1E956C7F"/>
    <w:rsid w:val="1F4843B9"/>
    <w:rsid w:val="21DF5CDD"/>
    <w:rsid w:val="22734745"/>
    <w:rsid w:val="23092BF2"/>
    <w:rsid w:val="23455745"/>
    <w:rsid w:val="23D27F21"/>
    <w:rsid w:val="274A37F8"/>
    <w:rsid w:val="295829A4"/>
    <w:rsid w:val="29846110"/>
    <w:rsid w:val="2ECA7E5F"/>
    <w:rsid w:val="2FBD41EC"/>
    <w:rsid w:val="317D320D"/>
    <w:rsid w:val="33B72BE4"/>
    <w:rsid w:val="35A93BD9"/>
    <w:rsid w:val="3B244650"/>
    <w:rsid w:val="42B02896"/>
    <w:rsid w:val="49756024"/>
    <w:rsid w:val="4EA65EB8"/>
    <w:rsid w:val="51F07805"/>
    <w:rsid w:val="54C510C2"/>
    <w:rsid w:val="567C3A5D"/>
    <w:rsid w:val="57315381"/>
    <w:rsid w:val="575D020C"/>
    <w:rsid w:val="59D96C0D"/>
    <w:rsid w:val="5E7D1E9E"/>
    <w:rsid w:val="63E864E8"/>
    <w:rsid w:val="684F3861"/>
    <w:rsid w:val="68C1550B"/>
    <w:rsid w:val="6A9A31A7"/>
    <w:rsid w:val="6B170338"/>
    <w:rsid w:val="726D5FEA"/>
    <w:rsid w:val="74722054"/>
    <w:rsid w:val="776A13D1"/>
    <w:rsid w:val="77F62A2E"/>
    <w:rsid w:val="7D396122"/>
    <w:rsid w:val="7FB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4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single"/>
    </w:rPr>
  </w:style>
  <w:style w:type="character" w:customStyle="1" w:styleId="9">
    <w:name w:val="font3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paragraph" w:customStyle="1" w:styleId="10">
    <w:name w:val="p15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1376</Words>
  <Characters>1392</Characters>
  <Lines>14</Lines>
  <Paragraphs>4</Paragraphs>
  <TotalTime>59</TotalTime>
  <ScaleCrop>false</ScaleCrop>
  <LinksUpToDate>false</LinksUpToDate>
  <CharactersWithSpaces>1793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2021-04-28T00:25:00Z</dcterms:created>
  <dc:creator>Katleya</dc:creator>
  <cp:lastModifiedBy>李海峰</cp:lastModifiedBy>
  <dcterms:modified xsi:type="dcterms:W3CDTF">2024-10-18T02:40:10Z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605442D707BC423AB98D0359F3965996</vt:lpwstr>
  </property>
</Properties>
</file>